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1-1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基础教育学校校长职级申报人操作手册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outlineLvl w:val="0"/>
        <w:rPr>
          <w:rFonts w:hint="eastAsia" w:eastAsia="方正黑体_GBK" w:cs="Times New Roman"/>
          <w:sz w:val="32"/>
          <w:szCs w:val="32"/>
          <w:lang w:val="en-US" w:eastAsia="zh-CN"/>
        </w:rPr>
      </w:pPr>
      <w:bookmarkStart w:id="0" w:name="_Toc100920899"/>
      <w:bookmarkStart w:id="1" w:name="_Toc121477197"/>
      <w:bookmarkStart w:id="2" w:name="_Toc779937056"/>
      <w:bookmarkStart w:id="3" w:name="_Toc85979044"/>
      <w:bookmarkStart w:id="4" w:name="_Toc775588052"/>
      <w:bookmarkStart w:id="5" w:name="_Toc1781726200"/>
      <w:bookmarkStart w:id="6" w:name="_Toc1354028683"/>
      <w:bookmarkStart w:id="7" w:name="_Toc1997073721"/>
      <w:bookmarkStart w:id="8" w:name="_Toc1498350735"/>
      <w:bookmarkStart w:id="9" w:name="_Toc1857257189"/>
      <w:bookmarkStart w:id="10" w:name="_Toc360477400"/>
      <w:bookmarkStart w:id="11" w:name="_Toc19072"/>
      <w:r>
        <w:rPr>
          <w:rFonts w:hint="eastAsia" w:eastAsia="方正黑体_GBK" w:cs="Times New Roman"/>
          <w:sz w:val="32"/>
          <w:szCs w:val="32"/>
          <w:lang w:val="en-US" w:eastAsia="zh-CN"/>
        </w:rPr>
        <w:t>一、登录平台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numPr>
          <w:ilvl w:val="0"/>
          <w:numId w:val="0"/>
        </w:numPr>
        <w:ind w:firstLine="6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1.电脑浏览器输入云南教育公共服务平台网址https://eps.ynjy.cn，使用“云南教育”手机app扫码登录。（“云南教育”手机app安装登录手册见《附件1-3云南教育APP实名认证操作手册》）</w:t>
      </w:r>
      <w:bookmarkStart w:id="101" w:name="_GoBack"/>
      <w:bookmarkEnd w:id="101"/>
    </w:p>
    <w:p>
      <w:pPr>
        <w:numPr>
          <w:ilvl w:val="-1"/>
          <w:numId w:val="0"/>
        </w:numPr>
        <w:ind w:firstLine="0"/>
        <w:rPr>
          <w:rFonts w:hint="eastAsia" w:ascii="方正小标宋_GBK" w:hAnsi="方正小标宋_GBK" w:eastAsia="方正小标宋_GBK" w:cs="方正小标宋_GBK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bidi="ar"/>
        </w:rPr>
        <w:drawing>
          <wp:inline distT="0" distB="0" distL="114300" distR="114300">
            <wp:extent cx="5260975" cy="3656330"/>
            <wp:effectExtent l="0" t="0" r="1587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258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2.登录成功后，在左侧【我的应用】中找到“108 云南省教育人才遴选平台”，点击进入。</w:t>
      </w:r>
      <w:r>
        <w:rPr>
          <w:rFonts w:hint="eastAsia" w:ascii="Times New Roman" w:hAnsi="Times New Roman" w:eastAsia="方正仿宋_GBK" w:cs="Times New Roman"/>
          <w:color w:val="FF0000"/>
          <w:kern w:val="0"/>
          <w:sz w:val="32"/>
          <w:szCs w:val="32"/>
          <w:lang w:val="en-US" w:eastAsia="zh-CN" w:bidi="ar"/>
        </w:rPr>
        <w:t>（若无法打开，请先清除浏览器缓存（“ctrl+shift+delete”），再重启浏览器）</w:t>
      </w:r>
    </w:p>
    <w:p>
      <w:pPr>
        <w:numPr>
          <w:ilvl w:val="-1"/>
          <w:numId w:val="0"/>
        </w:numPr>
        <w:ind w:firstLine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 w:bidi="ar"/>
        </w:rPr>
        <w:drawing>
          <wp:inline distT="0" distB="0" distL="114300" distR="114300">
            <wp:extent cx="2900680" cy="3195320"/>
            <wp:effectExtent l="0" t="0" r="13970" b="5080"/>
            <wp:docPr id="4" name="图片 4" descr="微信图片_20240429130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291303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114300" distR="114300">
            <wp:extent cx="4810125" cy="2489200"/>
            <wp:effectExtent l="0" t="0" r="9525" b="635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outlineLvl w:val="0"/>
        <w:rPr>
          <w:rFonts w:hint="eastAsia" w:eastAsia="方正黑体_GBK" w:cs="Times New Roman"/>
          <w:sz w:val="32"/>
          <w:szCs w:val="32"/>
          <w:lang w:val="en-US" w:eastAsia="zh-CN"/>
        </w:rPr>
      </w:pPr>
      <w:bookmarkStart w:id="12" w:name="_Toc1923690518"/>
      <w:bookmarkStart w:id="13" w:name="_Toc370685728"/>
      <w:bookmarkStart w:id="14" w:name="_Toc755667051"/>
      <w:bookmarkStart w:id="15" w:name="_Toc492293613"/>
      <w:bookmarkStart w:id="16" w:name="_Toc1037660586"/>
      <w:bookmarkStart w:id="17" w:name="_Toc82652674"/>
      <w:bookmarkStart w:id="18" w:name="_Toc1642527594"/>
      <w:bookmarkStart w:id="19" w:name="_Toc56573773"/>
      <w:bookmarkStart w:id="20" w:name="_Toc121477198"/>
      <w:bookmarkStart w:id="21" w:name="_Toc1955520792"/>
      <w:bookmarkStart w:id="22" w:name="_Toc1238890761"/>
      <w:bookmarkStart w:id="23" w:name="_Toc2099"/>
      <w:r>
        <w:rPr>
          <w:rFonts w:hint="eastAsia" w:eastAsia="方正黑体_GBK" w:cs="Times New Roman"/>
          <w:sz w:val="32"/>
          <w:szCs w:val="32"/>
          <w:lang w:val="en-US" w:eastAsia="zh-CN"/>
        </w:rPr>
        <w:t>二、平台</w:t>
      </w:r>
      <w:bookmarkEnd w:id="12"/>
      <w:r>
        <w:rPr>
          <w:rFonts w:hint="eastAsia" w:eastAsia="方正黑体_GBK" w:cs="Times New Roman"/>
          <w:sz w:val="32"/>
          <w:szCs w:val="32"/>
          <w:lang w:val="en-US" w:eastAsia="zh-CN"/>
        </w:rPr>
        <w:t>操作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24" w:name="_Toc1869055956"/>
      <w:bookmarkStart w:id="25" w:name="_Toc740781913"/>
      <w:bookmarkStart w:id="26" w:name="_Toc1152709388"/>
      <w:bookmarkStart w:id="27" w:name="_Toc1675006878"/>
      <w:bookmarkStart w:id="28" w:name="_Toc1871745447"/>
      <w:bookmarkStart w:id="29" w:name="_Toc2116617197"/>
      <w:bookmarkStart w:id="30" w:name="_Toc1723368967"/>
      <w:bookmarkStart w:id="31" w:name="_Toc435374833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填写申报信息</w:t>
      </w:r>
    </w:p>
    <w:p>
      <w:pPr>
        <w:numPr>
          <w:ilvl w:val="-1"/>
          <w:numId w:val="0"/>
        </w:numPr>
        <w:ind w:left="0" w:firstLine="640" w:firstLineChars="200"/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bookmarkStart w:id="32" w:name="_Hlk101367753"/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1.找到要申报的遴选项目</w:t>
      </w:r>
    </w:p>
    <w:p>
      <w:pPr>
        <w:numPr>
          <w:ilvl w:val="-1"/>
          <w:numId w:val="0"/>
        </w:numPr>
        <w:ind w:left="0" w:firstLine="640" w:firstLineChars="200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操作步骤：</w:t>
      </w:r>
    </w:p>
    <w:p>
      <w:pPr>
        <w:numPr>
          <w:ilvl w:val="-1"/>
          <w:numId w:val="0"/>
        </w:numPr>
        <w:ind w:left="0" w:firstLine="640" w:firstLineChars="200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（1）通过左边菜单【评选准备】-【报名入口】进入申报项目列表，找到自己要申报的项目，点击右侧【申报】。</w:t>
      </w:r>
    </w:p>
    <w:p>
      <w:pPr>
        <w:numPr>
          <w:ilvl w:val="-1"/>
          <w:numId w:val="0"/>
        </w:numPr>
        <w:ind w:left="0" w:firstLine="640" w:firstLineChars="200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（2）点击【申报】后进入【报名计划列表】，通过“评选类别”找到要申报的计划（在搜索栏输入所属教体局名称，快速查找需要申报的计划）。</w:t>
      </w:r>
    </w:p>
    <w:p>
      <w:pPr>
        <w:numPr>
          <w:ilvl w:val="-1"/>
          <w:numId w:val="0"/>
        </w:numPr>
        <w:ind w:left="0" w:firstLine="640" w:firstLineChars="200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（3）只有状态为“报名中”的才可以申报，点击右侧【开始申报】进入申报。</w:t>
      </w:r>
    </w:p>
    <w:p>
      <w:pPr>
        <w:numPr>
          <w:ilvl w:val="-1"/>
          <w:numId w:val="0"/>
        </w:numPr>
        <w:ind w:left="0" w:firstLine="0" w:firstLineChars="0"/>
      </w:pPr>
      <w:r>
        <w:drawing>
          <wp:inline distT="0" distB="0" distL="114300" distR="114300">
            <wp:extent cx="5262245" cy="1342390"/>
            <wp:effectExtent l="0" t="0" r="10795" b="1397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ind w:left="0" w:firstLine="0" w:firstLineChars="0"/>
        <w:rPr>
          <w:rFonts w:hint="eastAsia"/>
        </w:rPr>
      </w:pPr>
    </w:p>
    <w:bookmarkEnd w:id="32"/>
    <w:p>
      <w:pPr>
        <w:pStyle w:val="17"/>
        <w:ind w:left="0" w:firstLine="0" w:firstLineChars="0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drawing>
          <wp:inline distT="0" distB="0" distL="114300" distR="114300">
            <wp:extent cx="5271135" cy="1503680"/>
            <wp:effectExtent l="0" t="0" r="1905" b="508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3" w:name="_Toc790383602"/>
      <w:bookmarkStart w:id="34" w:name="_Toc1926822805"/>
      <w:bookmarkStart w:id="35" w:name="_Toc1331713092"/>
      <w:bookmarkStart w:id="36" w:name="_Toc784671111"/>
      <w:bookmarkStart w:id="37" w:name="_Toc140492671"/>
      <w:bookmarkStart w:id="38" w:name="_Toc121477199"/>
      <w:bookmarkStart w:id="39" w:name="_Toc27973"/>
      <w:bookmarkStart w:id="40" w:name="_Toc983749349"/>
      <w:bookmarkStart w:id="41" w:name="_Toc24834525"/>
      <w:bookmarkStart w:id="42" w:name="_Toc1422287964"/>
      <w:bookmarkStart w:id="43" w:name="_Toc878912047"/>
    </w:p>
    <w:p>
      <w:pPr>
        <w:numPr>
          <w:ilvl w:val="-1"/>
          <w:numId w:val="0"/>
        </w:numPr>
        <w:ind w:left="0" w:firstLine="640" w:firstLineChars="200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2.确认基本信息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操作步骤：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（1）点击【开始申报】进入基本信息页面。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（2）确认申报地区、类别无误，点击【下一步】，不正确则点击【返回】。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drawing>
          <wp:inline distT="0" distB="0" distL="114300" distR="114300">
            <wp:extent cx="4770120" cy="3337560"/>
            <wp:effectExtent l="0" t="0" r="0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bookmarkStart w:id="44" w:name="_Toc963082944"/>
      <w:bookmarkStart w:id="45" w:name="_Toc1218266567"/>
      <w:bookmarkStart w:id="46" w:name="_Toc1961457958"/>
      <w:bookmarkStart w:id="47" w:name="_Toc1790842119"/>
      <w:bookmarkStart w:id="48" w:name="_Toc925250504"/>
      <w:bookmarkStart w:id="49" w:name="_Toc501528924"/>
      <w:bookmarkStart w:id="50" w:name="_Toc5632"/>
      <w:bookmarkStart w:id="51" w:name="_Toc277140495"/>
      <w:bookmarkStart w:id="52" w:name="_Toc121477200"/>
      <w:bookmarkStart w:id="53" w:name="_Toc1175793444"/>
      <w:bookmarkStart w:id="54" w:name="_Toc153162260"/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3.填写申报信息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（1）请根据页面信息和提示进行认真填写并上传相关附件。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（2）填写完成后点击【申报】。</w:t>
      </w:r>
    </w:p>
    <w:p>
      <w:pPr>
        <w:pStyle w:val="17"/>
        <w:ind w:left="0" w:firstLine="0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drawing>
          <wp:inline distT="0" distB="0" distL="114300" distR="114300">
            <wp:extent cx="5265420" cy="2967355"/>
            <wp:effectExtent l="0" t="0" r="7620" b="444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bookmarkStart w:id="55" w:name="_Toc415893614"/>
      <w:bookmarkStart w:id="56" w:name="_Toc121477201"/>
      <w:bookmarkStart w:id="57" w:name="_Toc1383852434"/>
      <w:bookmarkStart w:id="58" w:name="_Toc424775671"/>
      <w:bookmarkStart w:id="59" w:name="_Toc1924913476"/>
      <w:bookmarkStart w:id="60" w:name="_Toc15529"/>
      <w:bookmarkStart w:id="61" w:name="_Toc433105661"/>
      <w:bookmarkStart w:id="62" w:name="_Toc1700181328"/>
      <w:bookmarkStart w:id="63" w:name="_Toc51325302"/>
      <w:bookmarkStart w:id="64" w:name="_Toc425835616"/>
      <w:bookmarkStart w:id="65" w:name="_Toc909956583"/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4.申报成功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看到下图页面表示申报成功。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69230" cy="2197735"/>
            <wp:effectExtent l="0" t="0" r="3810" b="1206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66" w:name="_Toc11283"/>
      <w:bookmarkStart w:id="67" w:name="_Toc530172714"/>
      <w:bookmarkStart w:id="68" w:name="_Toc895230955"/>
      <w:bookmarkStart w:id="69" w:name="_Toc1137912511"/>
      <w:bookmarkStart w:id="70" w:name="_Toc561087173"/>
      <w:bookmarkStart w:id="71" w:name="_Toc121477202"/>
      <w:bookmarkStart w:id="72" w:name="_Toc1158570947"/>
      <w:bookmarkStart w:id="73" w:name="_Toc2012183160"/>
      <w:bookmarkStart w:id="74" w:name="_Toc1367944252"/>
      <w:bookmarkStart w:id="75" w:name="_Toc231495235"/>
      <w:bookmarkStart w:id="76" w:name="_Toc924699796"/>
      <w:bookmarkStart w:id="77" w:name="_Toc1553833303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（二）修改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信息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b w:val="0"/>
          <w:color w:val="FF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如需修改申报信息，请在左边菜单【评审结果】-【我的申报】找到本人的申报，当“计划状态”为“报名中”时可以修改申报，点击右侧【修改申报】可修改申报资料。</w:t>
      </w:r>
      <w:r>
        <w:rPr>
          <w:rFonts w:hint="eastAsia" w:ascii="Times New Roman" w:hAnsi="Times New Roman" w:eastAsia="方正仿宋_GBK" w:cs="Times New Roman"/>
          <w:b w:val="0"/>
          <w:color w:val="FF0000"/>
          <w:kern w:val="0"/>
          <w:sz w:val="32"/>
          <w:szCs w:val="32"/>
          <w:u w:val="none"/>
          <w:lang w:val="en-US" w:eastAsia="zh-CN" w:bidi="ar"/>
        </w:rPr>
        <w:t>注意：当“计划状态”为“进行中”时表示“申报结束，开始评审”，不可再修改申报。</w:t>
      </w:r>
    </w:p>
    <w:p>
      <w:r>
        <w:drawing>
          <wp:inline distT="0" distB="0" distL="114300" distR="114300">
            <wp:extent cx="5267325" cy="146240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78" w:name="_Toc455683677"/>
      <w:bookmarkStart w:id="79" w:name="_Toc2045605607"/>
      <w:bookmarkStart w:id="80" w:name="_Toc382201766"/>
      <w:bookmarkStart w:id="81" w:name="_Toc189897164"/>
      <w:bookmarkStart w:id="82" w:name="_Toc1173166959"/>
      <w:bookmarkStart w:id="83" w:name="_Toc121477204"/>
      <w:bookmarkStart w:id="84" w:name="_Toc236709510"/>
      <w:bookmarkStart w:id="85" w:name="_Toc1206234737"/>
      <w:bookmarkStart w:id="86" w:name="_Toc27144"/>
      <w:bookmarkStart w:id="87" w:name="_Toc369560573"/>
      <w:bookmarkStart w:id="88" w:name="_Toc703152795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（三）撤销申报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在左边菜单【评审结果】-【我的申报】找到本人的申报，当“计划状态”为“报名中”时可以撤销申报，点击右侧【撤销申报】进行撤销。</w:t>
      </w:r>
      <w:r>
        <w:rPr>
          <w:rFonts w:hint="eastAsia" w:ascii="Times New Roman" w:hAnsi="Times New Roman" w:eastAsia="方正仿宋_GBK" w:cs="Times New Roman"/>
          <w:b w:val="0"/>
          <w:color w:val="FF0000"/>
          <w:kern w:val="0"/>
          <w:sz w:val="32"/>
          <w:szCs w:val="32"/>
          <w:u w:val="none"/>
          <w:lang w:val="en-US" w:eastAsia="zh-CN" w:bidi="ar"/>
        </w:rPr>
        <w:t>注意：当“计划状态”为“进行中”时表示“申报结束，开始评审”，不可再撤销申报。</w:t>
      </w:r>
    </w:p>
    <w:p>
      <w:pPr>
        <w:numPr>
          <w:ilvl w:val="0"/>
          <w:numId w:val="0"/>
        </w:numPr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67325" cy="1462405"/>
            <wp:effectExtent l="0" t="0" r="5715" b="6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89" w:name="_Toc1519291209"/>
      <w:bookmarkStart w:id="90" w:name="_Toc484325835"/>
      <w:bookmarkStart w:id="91" w:name="_Toc672310793"/>
      <w:bookmarkStart w:id="92" w:name="_Toc968653560"/>
      <w:bookmarkStart w:id="93" w:name="_Toc286516124"/>
      <w:bookmarkStart w:id="94" w:name="_Toc1765248863"/>
      <w:bookmarkStart w:id="95" w:name="_Toc1705501923"/>
      <w:bookmarkStart w:id="96" w:name="_Toc440935906"/>
      <w:bookmarkStart w:id="97" w:name="_Toc29884"/>
      <w:bookmarkStart w:id="98" w:name="_Toc927328949"/>
      <w:bookmarkStart w:id="99" w:name="_Toc121477205"/>
      <w:bookmarkStart w:id="100" w:name="_Toc284093435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（四）查看申报结果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u w:val="none"/>
          <w:lang w:val="en-US" w:eastAsia="zh-CN" w:bidi="ar"/>
        </w:rPr>
        <w:t>在左边菜单【评审结果】-【我的申报】查看本人的申报，如果流程节点列显示“已结束”，则表示评审结束；并在评定结果列查看申报结果。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770" cy="1485265"/>
            <wp:effectExtent l="0" t="0" r="1270" b="825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76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JbfDwk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NjhhNTc4YzQzY2M3NzdmMTZmZWE1YmYwYWU1MmYifQ=="/>
  </w:docVars>
  <w:rsids>
    <w:rsidRoot w:val="00683EE3"/>
    <w:rsid w:val="000575DB"/>
    <w:rsid w:val="00062A5A"/>
    <w:rsid w:val="00214D9D"/>
    <w:rsid w:val="002319B8"/>
    <w:rsid w:val="00233788"/>
    <w:rsid w:val="003048AF"/>
    <w:rsid w:val="00330DA3"/>
    <w:rsid w:val="00367B33"/>
    <w:rsid w:val="00371B6B"/>
    <w:rsid w:val="003B5ABD"/>
    <w:rsid w:val="004035F2"/>
    <w:rsid w:val="00472B68"/>
    <w:rsid w:val="005C5F36"/>
    <w:rsid w:val="00677F20"/>
    <w:rsid w:val="00683EE3"/>
    <w:rsid w:val="006D6C7B"/>
    <w:rsid w:val="007124A1"/>
    <w:rsid w:val="0073010D"/>
    <w:rsid w:val="00733AAA"/>
    <w:rsid w:val="00822A9F"/>
    <w:rsid w:val="008C6286"/>
    <w:rsid w:val="008E768E"/>
    <w:rsid w:val="009D08F6"/>
    <w:rsid w:val="009E606B"/>
    <w:rsid w:val="00A1706B"/>
    <w:rsid w:val="00AE4910"/>
    <w:rsid w:val="00C7188E"/>
    <w:rsid w:val="00C84AE3"/>
    <w:rsid w:val="00D1741F"/>
    <w:rsid w:val="00DA5B9B"/>
    <w:rsid w:val="00EC0398"/>
    <w:rsid w:val="00F338E7"/>
    <w:rsid w:val="00F361BF"/>
    <w:rsid w:val="00F634AF"/>
    <w:rsid w:val="00FC3D8C"/>
    <w:rsid w:val="00FD38A1"/>
    <w:rsid w:val="06982B5C"/>
    <w:rsid w:val="14DD2ED8"/>
    <w:rsid w:val="18AC7CC4"/>
    <w:rsid w:val="2A9FC2FE"/>
    <w:rsid w:val="2BBE6057"/>
    <w:rsid w:val="31DAE4D8"/>
    <w:rsid w:val="328B04AB"/>
    <w:rsid w:val="3775AECB"/>
    <w:rsid w:val="3A512DC5"/>
    <w:rsid w:val="3B8DB9C1"/>
    <w:rsid w:val="3C17ABF0"/>
    <w:rsid w:val="3DEF2366"/>
    <w:rsid w:val="3E6FCC76"/>
    <w:rsid w:val="3EAD5015"/>
    <w:rsid w:val="3EBE056A"/>
    <w:rsid w:val="3F5DA78C"/>
    <w:rsid w:val="3F77924D"/>
    <w:rsid w:val="3FDD56E9"/>
    <w:rsid w:val="3FF7D20C"/>
    <w:rsid w:val="3FFF00D6"/>
    <w:rsid w:val="43BFA6C7"/>
    <w:rsid w:val="47DB94F4"/>
    <w:rsid w:val="4AE59F3B"/>
    <w:rsid w:val="4EC04FE0"/>
    <w:rsid w:val="573E7BAB"/>
    <w:rsid w:val="57BAEC1F"/>
    <w:rsid w:val="57DFDED2"/>
    <w:rsid w:val="57E48052"/>
    <w:rsid w:val="588230DD"/>
    <w:rsid w:val="593779A6"/>
    <w:rsid w:val="5BDC3012"/>
    <w:rsid w:val="5BFDD610"/>
    <w:rsid w:val="5CD158E9"/>
    <w:rsid w:val="5D2F373A"/>
    <w:rsid w:val="5D9A39C2"/>
    <w:rsid w:val="5EBF2B29"/>
    <w:rsid w:val="5EC6DA80"/>
    <w:rsid w:val="5F770C08"/>
    <w:rsid w:val="5F96AF1A"/>
    <w:rsid w:val="5F9F46E3"/>
    <w:rsid w:val="5FFEB338"/>
    <w:rsid w:val="62AF03C5"/>
    <w:rsid w:val="637B14CD"/>
    <w:rsid w:val="63E76F23"/>
    <w:rsid w:val="67F33C3F"/>
    <w:rsid w:val="67FFD88A"/>
    <w:rsid w:val="6977CAC3"/>
    <w:rsid w:val="697F1F02"/>
    <w:rsid w:val="6BE78A86"/>
    <w:rsid w:val="6DF7E314"/>
    <w:rsid w:val="6FFE2BBC"/>
    <w:rsid w:val="6FFFFC06"/>
    <w:rsid w:val="72B2CE0A"/>
    <w:rsid w:val="73E46039"/>
    <w:rsid w:val="73F267E2"/>
    <w:rsid w:val="775620A1"/>
    <w:rsid w:val="77EFF072"/>
    <w:rsid w:val="79FA00EE"/>
    <w:rsid w:val="79FBF7F9"/>
    <w:rsid w:val="7B7EC779"/>
    <w:rsid w:val="7BBA0827"/>
    <w:rsid w:val="7BDFEB12"/>
    <w:rsid w:val="7BFD8F18"/>
    <w:rsid w:val="7CBC2097"/>
    <w:rsid w:val="7CCF5187"/>
    <w:rsid w:val="7CFC6F96"/>
    <w:rsid w:val="7D1401E9"/>
    <w:rsid w:val="7D739EBC"/>
    <w:rsid w:val="7DFF2504"/>
    <w:rsid w:val="7E7F4A35"/>
    <w:rsid w:val="7EBF6E2B"/>
    <w:rsid w:val="7EFDCDD0"/>
    <w:rsid w:val="7EFF2C7A"/>
    <w:rsid w:val="7EFF5948"/>
    <w:rsid w:val="7F33633F"/>
    <w:rsid w:val="7F34F500"/>
    <w:rsid w:val="7F51D758"/>
    <w:rsid w:val="7F99CDC6"/>
    <w:rsid w:val="7FD7AC0E"/>
    <w:rsid w:val="7FE762E0"/>
    <w:rsid w:val="7FF60D8B"/>
    <w:rsid w:val="7FFFA73A"/>
    <w:rsid w:val="7FFFDB32"/>
    <w:rsid w:val="8E6F8225"/>
    <w:rsid w:val="97DF249A"/>
    <w:rsid w:val="9BE7A626"/>
    <w:rsid w:val="9BFF3125"/>
    <w:rsid w:val="9DBF41C2"/>
    <w:rsid w:val="9FDF5850"/>
    <w:rsid w:val="A1DFD163"/>
    <w:rsid w:val="A73DCBB8"/>
    <w:rsid w:val="AADE3665"/>
    <w:rsid w:val="AEEC5EE5"/>
    <w:rsid w:val="AFDF74CD"/>
    <w:rsid w:val="AFFF2CA3"/>
    <w:rsid w:val="B1F3EF07"/>
    <w:rsid w:val="B5E71776"/>
    <w:rsid w:val="B6F3EE14"/>
    <w:rsid w:val="B8D1019C"/>
    <w:rsid w:val="BAD52ABC"/>
    <w:rsid w:val="BB7FC28F"/>
    <w:rsid w:val="BBB71D26"/>
    <w:rsid w:val="BE927AC7"/>
    <w:rsid w:val="BEB906B4"/>
    <w:rsid w:val="BEDB82C4"/>
    <w:rsid w:val="BEF388A7"/>
    <w:rsid w:val="BEF7A6B9"/>
    <w:rsid w:val="BF8DC7F6"/>
    <w:rsid w:val="BF99CB1D"/>
    <w:rsid w:val="C2EAD3FD"/>
    <w:rsid w:val="CECDEA21"/>
    <w:rsid w:val="CFF55858"/>
    <w:rsid w:val="D7DFDC29"/>
    <w:rsid w:val="D9FA4709"/>
    <w:rsid w:val="DD970468"/>
    <w:rsid w:val="DFB7DD56"/>
    <w:rsid w:val="DFEE22EC"/>
    <w:rsid w:val="DFFB5404"/>
    <w:rsid w:val="E7BBBEF0"/>
    <w:rsid w:val="E97992BD"/>
    <w:rsid w:val="EAFD088D"/>
    <w:rsid w:val="EEAFC3FF"/>
    <w:rsid w:val="EEB66A27"/>
    <w:rsid w:val="EF9E30B6"/>
    <w:rsid w:val="EFBF980F"/>
    <w:rsid w:val="F19E245D"/>
    <w:rsid w:val="F1FF4D8F"/>
    <w:rsid w:val="F37E760E"/>
    <w:rsid w:val="F3FEDE95"/>
    <w:rsid w:val="F3FEF972"/>
    <w:rsid w:val="F47950FD"/>
    <w:rsid w:val="F6FE4D5D"/>
    <w:rsid w:val="F73306CF"/>
    <w:rsid w:val="F73F3566"/>
    <w:rsid w:val="F7BB02AC"/>
    <w:rsid w:val="F7BDB5D0"/>
    <w:rsid w:val="F7BF0DD2"/>
    <w:rsid w:val="F7DFF709"/>
    <w:rsid w:val="F7F64693"/>
    <w:rsid w:val="F99516A5"/>
    <w:rsid w:val="F9F317C1"/>
    <w:rsid w:val="F9F9A04B"/>
    <w:rsid w:val="F9FF97B0"/>
    <w:rsid w:val="FAF76340"/>
    <w:rsid w:val="FB21F976"/>
    <w:rsid w:val="FB7F6EE6"/>
    <w:rsid w:val="FBF5D491"/>
    <w:rsid w:val="FBFDC0C1"/>
    <w:rsid w:val="FC7658C7"/>
    <w:rsid w:val="FD5FBA1B"/>
    <w:rsid w:val="FD7B05E2"/>
    <w:rsid w:val="FDDBA581"/>
    <w:rsid w:val="FDF33875"/>
    <w:rsid w:val="FE7FE2CF"/>
    <w:rsid w:val="FEDF3712"/>
    <w:rsid w:val="FEF3E26B"/>
    <w:rsid w:val="FEFCD5F1"/>
    <w:rsid w:val="FEFD203B"/>
    <w:rsid w:val="FEFE4DBA"/>
    <w:rsid w:val="FF7BCE97"/>
    <w:rsid w:val="FFABFE62"/>
    <w:rsid w:val="FFDF29AE"/>
    <w:rsid w:val="FFEF1CE4"/>
    <w:rsid w:val="FFF649F2"/>
    <w:rsid w:val="FFF93BA4"/>
    <w:rsid w:val="FFFD3368"/>
    <w:rsid w:val="FFFD9208"/>
    <w:rsid w:val="FFFFC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line="360" w:lineRule="auto"/>
      <w:outlineLvl w:val="0"/>
    </w:pPr>
    <w:rPr>
      <w:rFonts w:eastAsia="宋体" w:asciiTheme="minorAscii" w:hAnsiTheme="minorAscii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line="360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 w:eastAsiaTheme="minorEastAsia"/>
      <w:kern w:val="0"/>
      <w:sz w:val="22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 w:eastAsiaTheme="minorEastAsia"/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 w:eastAsiaTheme="minorEastAsia"/>
      <w:kern w:val="0"/>
      <w:sz w:val="22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2"/>
    <w:qFormat/>
    <w:uiPriority w:val="9"/>
    <w:rPr>
      <w:rFonts w:eastAsia="宋体" w:asciiTheme="minorAscii" w:hAnsiTheme="minorAscii"/>
      <w:b/>
      <w:bCs/>
      <w:kern w:val="44"/>
      <w:sz w:val="28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2 字符"/>
    <w:basedOn w:val="13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character" w:customStyle="1" w:styleId="19">
    <w:name w:val="页眉 字符"/>
    <w:basedOn w:val="13"/>
    <w:link w:val="8"/>
    <w:qFormat/>
    <w:uiPriority w:val="99"/>
    <w:rPr>
      <w:rFonts w:eastAsia="微软雅黑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906</Words>
  <Characters>960</Characters>
  <Lines>11</Lines>
  <Paragraphs>3</Paragraphs>
  <TotalTime>210</TotalTime>
  <ScaleCrop>false</ScaleCrop>
  <LinksUpToDate>false</LinksUpToDate>
  <CharactersWithSpaces>964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2022-05-12T00:31:00Z</dcterms:created>
  <dc:creator>小 昭</dc:creator>
  <cp:lastModifiedBy>userName</cp:lastModifiedBy>
  <dcterms:modified xsi:type="dcterms:W3CDTF">2024-06-06T09:50:50Z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E6E6E98B128F4CF5AE37C6D52B837E9D_13</vt:lpwstr>
  </property>
</Properties>
</file>